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0002051106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KURA ONCOLOGY,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001-37620</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 xml:space="preserve">4930 Directors Place, Suite 500 </w:t>
              <w:br/>
              <w:t>San Diego</w:t>
              <w:br/>
              <w:t xml:space="preserve">CALIFORNIA </w:t>
              <w:br/>
              <w:t>92121</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8585008800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MOLLIE LEONI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28802</w:t>
            </w:r>
          </w:p>
        </w:tc>
        <w:tc>
          <w:tcPr>
            <w:tcW w:w="1381" w:type="dxa"/>
            <w:tcBorders/>
            <w:vAlign w:val="center"/>
          </w:tcPr>
          <w:p>
            <w:pPr>
              <w:pStyle w:val="TableContents"/>
              <w:bidi w:val="0"/>
              <w:spacing w:before="0" w:after="283"/>
              <w:jc w:val="left"/>
              <w:rPr/>
            </w:pPr>
            <w:r>
              <w:rPr/>
              <w:t>305589.22</w:t>
            </w:r>
          </w:p>
        </w:tc>
        <w:tc>
          <w:tcPr>
            <w:tcW w:w="1556" w:type="dxa"/>
            <w:tcBorders/>
            <w:vAlign w:val="center"/>
          </w:tcPr>
          <w:p>
            <w:pPr>
              <w:pStyle w:val="TableContents"/>
              <w:bidi w:val="0"/>
              <w:spacing w:before="0" w:after="283"/>
              <w:jc w:val="left"/>
              <w:rPr/>
            </w:pPr>
            <w:r>
              <w:rPr/>
              <w:t>88960619</w:t>
            </w:r>
          </w:p>
        </w:tc>
        <w:tc>
          <w:tcPr>
            <w:tcW w:w="1569" w:type="dxa"/>
            <w:tcBorders/>
            <w:vAlign w:val="center"/>
          </w:tcPr>
          <w:p>
            <w:pPr>
              <w:pStyle w:val="TableContents"/>
              <w:bidi w:val="0"/>
              <w:spacing w:before="0" w:after="283"/>
              <w:jc w:val="left"/>
              <w:rPr/>
            </w:pPr>
            <w:r>
              <w:rPr/>
              <w:t>09/29/2026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09/27/2026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28802</w:t>
            </w:r>
          </w:p>
        </w:tc>
        <w:tc>
          <w:tcPr>
            <w:tcW w:w="1078" w:type="dxa"/>
            <w:tcBorders/>
            <w:vAlign w:val="center"/>
          </w:tcPr>
          <w:p>
            <w:pPr>
              <w:pStyle w:val="TableContents"/>
              <w:bidi w:val="0"/>
              <w:spacing w:before="0" w:after="283"/>
              <w:jc w:val="left"/>
              <w:rPr/>
            </w:pPr>
            <w:r>
              <w:rPr/>
              <w:t>09/27/2026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5"/>
        <w:gridCol w:w="939"/>
        <w:gridCol w:w="1555"/>
        <w:gridCol w:w="1752"/>
      </w:tblGrid>
      <w:tr>
        <w:trPr/>
        <w:tc>
          <w:tcPr>
            <w:tcW w:w="3044"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MOLLIE VANESSA LEONI</w:t>
              <w:br/>
              <w:t xml:space="preserve">4930 Directors Place, Suite 500 </w:t>
              <w:br/>
              <w:t>San Diego   CA   92121</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09/27/2026</w:t>
            </w:r>
          </w:p>
        </w:tc>
        <w:tc>
          <w:tcPr>
            <w:tcW w:w="1555" w:type="dxa"/>
            <w:tcBorders/>
            <w:vAlign w:val="center"/>
          </w:tcPr>
          <w:p>
            <w:pPr>
              <w:pStyle w:val="TableContents"/>
              <w:bidi w:val="0"/>
              <w:spacing w:before="0" w:after="283"/>
              <w:jc w:val="left"/>
              <w:rPr/>
            </w:pPr>
            <w:r>
              <w:rPr/>
              <w:t>12448</w:t>
            </w:r>
          </w:p>
        </w:tc>
        <w:tc>
          <w:tcPr>
            <w:tcW w:w="1752" w:type="dxa"/>
            <w:tcBorders/>
            <w:vAlign w:val="center"/>
          </w:tcPr>
          <w:p>
            <w:pPr>
              <w:pStyle w:val="TableContents"/>
              <w:bidi w:val="0"/>
              <w:spacing w:before="0" w:after="283"/>
              <w:jc w:val="left"/>
              <w:rPr/>
            </w:pPr>
            <w:r>
              <w:rPr/>
              <w:t>130670.01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98"/>
        <w:gridCol w:w="2207"/>
      </w:tblGrid>
      <w:tr>
        <w:trPr/>
        <w:tc>
          <w:tcPr>
            <w:tcW w:w="7998" w:type="dxa"/>
            <w:tcBorders/>
            <w:vAlign w:val="center"/>
          </w:tcPr>
          <w:p>
            <w:pPr>
              <w:pStyle w:val="TableContents"/>
              <w:bidi w:val="0"/>
              <w:spacing w:before="0" w:after="283"/>
              <w:jc w:val="left"/>
              <w:rPr/>
            </w:pPr>
            <w:r>
              <w:rPr/>
              <w:t>Remarks</w:t>
            </w:r>
          </w:p>
        </w:tc>
        <w:tc>
          <w:tcPr>
            <w:tcW w:w="2207" w:type="dxa"/>
            <w:tcBorders/>
            <w:vAlign w:val="center"/>
          </w:tcPr>
          <w:p>
            <w:pPr>
              <w:pStyle w:val="TableContents"/>
              <w:bidi w:val="0"/>
              <w:spacing w:before="0" w:after="283"/>
              <w:jc w:val="left"/>
              <w:rPr>
                <w:sz w:val="4"/>
                <w:szCs w:val="4"/>
              </w:rPr>
            </w:pPr>
            <w:r>
              <w:rPr>
                <w:sz w:val="4"/>
                <w:szCs w:val="4"/>
              </w:rPr>
            </w:r>
          </w:p>
        </w:tc>
      </w:tr>
      <w:tr>
        <w:trPr/>
        <w:tc>
          <w:tcPr>
            <w:tcW w:w="7998" w:type="dxa"/>
            <w:tcBorders/>
            <w:vAlign w:val="center"/>
          </w:tcPr>
          <w:p>
            <w:pPr>
              <w:pStyle w:val="TableContents"/>
              <w:bidi w:val="0"/>
              <w:spacing w:before="0" w:after="283"/>
              <w:jc w:val="left"/>
              <w:rPr/>
            </w:pPr>
            <w:r>
              <w:rPr/>
              <w:t>Date of Notice</w:t>
            </w:r>
          </w:p>
        </w:tc>
        <w:tc>
          <w:tcPr>
            <w:tcW w:w="2207" w:type="dxa"/>
            <w:tcBorders/>
            <w:vAlign w:val="center"/>
          </w:tcPr>
          <w:p>
            <w:pPr>
              <w:pStyle w:val="TableContents"/>
              <w:bidi w:val="0"/>
              <w:spacing w:before="0" w:after="0"/>
              <w:jc w:val="left"/>
              <w:rPr/>
            </w:pPr>
            <w:r>
              <w:rPr/>
              <w:t>09/29/2026</w:t>
            </w:r>
          </w:p>
        </w:tc>
      </w:tr>
      <w:tr>
        <w:trPr/>
        <w:tc>
          <w:tcPr>
            <w:tcW w:w="7998" w:type="dxa"/>
            <w:tcBorders/>
            <w:vAlign w:val="center"/>
          </w:tcPr>
          <w:p>
            <w:pPr>
              <w:pStyle w:val="TableContents"/>
              <w:bidi w:val="0"/>
              <w:spacing w:before="0" w:after="283"/>
              <w:jc w:val="left"/>
              <w:rPr/>
            </w:pPr>
            <w:r>
              <w:rPr/>
              <w:t>Date of Plan Adoption or Giving of Instruction, If Relying on Rule 10b5-1</w:t>
            </w:r>
          </w:p>
        </w:tc>
        <w:tc>
          <w:tcPr>
            <w:tcW w:w="2207"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98" w:type="dxa"/>
            <w:tcBorders/>
            <w:vAlign w:val="center"/>
          </w:tcPr>
          <w:p>
            <w:pPr>
              <w:pStyle w:val="TableContents"/>
              <w:bidi w:val="0"/>
              <w:spacing w:before="0" w:after="283"/>
              <w:jc w:val="left"/>
              <w:rPr/>
            </w:pPr>
            <w:r>
              <w:rPr/>
              <w:t>Signature</w:t>
            </w:r>
          </w:p>
        </w:tc>
        <w:tc>
          <w:tcPr>
            <w:tcW w:w="2207" w:type="dxa"/>
            <w:tcBorders/>
            <w:vAlign w:val="center"/>
          </w:tcPr>
          <w:p>
            <w:pPr>
              <w:pStyle w:val="TableContents"/>
              <w:bidi w:val="0"/>
              <w:spacing w:before="0" w:after="0"/>
              <w:jc w:val="left"/>
              <w:rPr/>
            </w:pPr>
            <w:r>
              <w:rPr/>
              <w:t>/s/ Mollie Leoni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3142</Characters>
  <CharactersWithSpaces>3707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